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90" w:rsidRDefault="00213490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Default="005B678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_________2022</w:t>
      </w:r>
      <w:r w:rsidR="00B563AD">
        <w:rPr>
          <w:rFonts w:ascii="Times New Roman" w:hAnsi="Times New Roman" w:cs="Times New Roman"/>
          <w:sz w:val="28"/>
          <w:szCs w:val="28"/>
        </w:rPr>
        <w:t xml:space="preserve"> года № __</w:t>
      </w:r>
    </w:p>
    <w:p w:rsidR="006A278F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начале процедуры </w:t>
      </w:r>
    </w:p>
    <w:p w:rsidR="006A278F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избрания представителей от Государственного Совета Удмуртской Республики в квалификационной комиссии Адвокатской палаты </w:t>
      </w:r>
    </w:p>
    <w:p w:rsidR="00B563AD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207F67">
        <w:rPr>
          <w:rFonts w:ascii="Times New Roman" w:hAnsi="Times New Roman" w:cs="Times New Roman"/>
          <w:sz w:val="28"/>
          <w:szCs w:val="28"/>
        </w:rPr>
        <w:t>»</w:t>
      </w:r>
    </w:p>
    <w:p w:rsidR="00213490" w:rsidRDefault="00213490" w:rsidP="00AF2A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63AD">
        <w:rPr>
          <w:rFonts w:ascii="Times New Roman" w:hAnsi="Times New Roman" w:cs="Times New Roman"/>
          <w:b/>
          <w:sz w:val="28"/>
          <w:szCs w:val="28"/>
        </w:rPr>
        <w:t xml:space="preserve">бъявление о начале процедуры избрания </w:t>
      </w:r>
      <w:r>
        <w:rPr>
          <w:rFonts w:ascii="Times New Roman" w:hAnsi="Times New Roman" w:cs="Times New Roman"/>
          <w:b/>
          <w:sz w:val="28"/>
          <w:szCs w:val="28"/>
        </w:rPr>
        <w:t>кандидатов в представители</w:t>
      </w:r>
      <w:r w:rsidRPr="00B563AD">
        <w:rPr>
          <w:rFonts w:ascii="Times New Roman" w:hAnsi="Times New Roman" w:cs="Times New Roman"/>
          <w:b/>
          <w:sz w:val="28"/>
          <w:szCs w:val="28"/>
        </w:rPr>
        <w:t xml:space="preserve"> от Государственного Совета Удмуртской Республики 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 xml:space="preserve">в квалификационной комиссии </w:t>
      </w:r>
    </w:p>
    <w:p w:rsidR="00E32057" w:rsidRPr="00B563AD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>Адвокатской палаты Удмуртской Республики</w:t>
      </w:r>
    </w:p>
    <w:p w:rsidR="00E32057" w:rsidRPr="00B563AD" w:rsidRDefault="00E32057" w:rsidP="00E32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Удмуртской Республики осуществляет приём предложений по кандидатам в представители от Государственного Совета Удмуртской Республики в квалификационной комиссии Адвокатской палаты Удмуртской Республики.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86">
        <w:rPr>
          <w:rFonts w:ascii="Times New Roman" w:hAnsi="Times New Roman" w:cs="Times New Roman"/>
          <w:sz w:val="28"/>
          <w:szCs w:val="28"/>
        </w:rPr>
        <w:t>В соответствии с За</w:t>
      </w:r>
      <w:r>
        <w:rPr>
          <w:rFonts w:ascii="Times New Roman" w:hAnsi="Times New Roman" w:cs="Times New Roman"/>
          <w:sz w:val="28"/>
          <w:szCs w:val="28"/>
        </w:rPr>
        <w:t xml:space="preserve">коном Удмуртской Республики от 1 декабря </w:t>
      </w:r>
      <w:r w:rsidR="00666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2015 года № 79</w:t>
      </w:r>
      <w:r w:rsidRPr="00C80D86">
        <w:rPr>
          <w:rFonts w:ascii="Times New Roman" w:hAnsi="Times New Roman" w:cs="Times New Roman"/>
          <w:sz w:val="28"/>
          <w:szCs w:val="28"/>
        </w:rPr>
        <w:t>-РЗ «</w:t>
      </w:r>
      <w:r>
        <w:rPr>
          <w:rFonts w:ascii="Times New Roman" w:hAnsi="Times New Roman" w:cs="Times New Roman"/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</w:t>
      </w:r>
      <w:r w:rsidRPr="00C80D86">
        <w:rPr>
          <w:rFonts w:ascii="Times New Roman" w:hAnsi="Times New Roman" w:cs="Times New Roman"/>
          <w:sz w:val="28"/>
          <w:szCs w:val="28"/>
        </w:rPr>
        <w:t>» п</w:t>
      </w:r>
      <w:r w:rsidRPr="00D978BB">
        <w:rPr>
          <w:rFonts w:ascii="Times New Roman" w:hAnsi="Times New Roman" w:cs="Times New Roman"/>
          <w:sz w:val="28"/>
          <w:szCs w:val="28"/>
        </w:rPr>
        <w:t xml:space="preserve">редложения по кандидатам могут поступать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2A92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основной уставной целью которых является защита прав и свобод человека и гражданина, зарегистрированных в соответствии с Федеральным </w:t>
      </w:r>
      <w:hyperlink r:id="rId7" w:history="1">
        <w:r w:rsidRPr="00AF2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</w:t>
      </w:r>
      <w:r w:rsidR="006662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A92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организациях», Главы Удмуртской Республики, коллегиальных органов образовательных организаций высшего образования, постоянных комиссий Государственного Совета Удмуртской Республики и представительных органов муниципальных образований в Удмуртской Республике</w:t>
      </w:r>
      <w:r w:rsidRPr="0082527D">
        <w:rPr>
          <w:rFonts w:ascii="Times New Roman" w:hAnsi="Times New Roman" w:cs="Times New Roman"/>
          <w:sz w:val="28"/>
          <w:szCs w:val="28"/>
        </w:rPr>
        <w:t>.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выдвижения кандидата вправе представить в Государственный Совет Удмуртской Республики не более одного кандидата.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7D">
        <w:rPr>
          <w:rFonts w:ascii="Times New Roman" w:hAnsi="Times New Roman" w:cs="Times New Roman"/>
          <w:sz w:val="28"/>
          <w:szCs w:val="28"/>
        </w:rPr>
        <w:t>В Государственный Совет Удмуртской Республики представляются следующие документы: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0D7A">
        <w:rPr>
          <w:rFonts w:ascii="Times New Roman" w:hAnsi="Times New Roman" w:cs="Times New Roman"/>
          <w:sz w:val="28"/>
          <w:szCs w:val="28"/>
        </w:rPr>
        <w:t>представление (выписка из протокола собрания, решение) о выдвижении кандидата;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2) письменное заявление кандидата о согласии на избрание его представителем от Государственного Совета </w:t>
      </w:r>
      <w:r w:rsidRPr="0082527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5E0D7A">
        <w:rPr>
          <w:rFonts w:ascii="Times New Roman" w:hAnsi="Times New Roman" w:cs="Times New Roman"/>
          <w:sz w:val="28"/>
          <w:szCs w:val="28"/>
        </w:rPr>
        <w:t xml:space="preserve"> в квалификационной комиссии;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8" w:history="1">
        <w:r w:rsidRPr="005E0D7A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5E0D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Удмуртской Республики от 1 декабря 2015 года № 79-РЗ «О представителях </w:t>
      </w:r>
      <w:r w:rsidR="006662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0D7A">
        <w:rPr>
          <w:rFonts w:ascii="Times New Roman" w:hAnsi="Times New Roman" w:cs="Times New Roman"/>
          <w:sz w:val="28"/>
          <w:szCs w:val="28"/>
        </w:rPr>
        <w:t>от Государственного Совета Удмуртской Республики в квалификационной комиссии Адвокатской палаты Удмуртской Республики»;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5) заверенная копия диплома о высшем юридическом образовании;</w:t>
      </w:r>
    </w:p>
    <w:p w:rsidR="00E32057" w:rsidRPr="008A2BDE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6) характеристика с последнего места работы и (или) от инициатора выдвижения кандидата;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7) заверенная </w:t>
      </w:r>
      <w:r>
        <w:rPr>
          <w:rFonts w:ascii="Times New Roman" w:hAnsi="Times New Roman" w:cs="Times New Roman"/>
          <w:sz w:val="28"/>
          <w:szCs w:val="28"/>
        </w:rPr>
        <w:t>копия трудовой книжки или заверенные копии иных документов, подтверждающих стаж работы по юридической специальности;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письменное обязательство кандидата в случае назначения представителем от Государственного Совета</w:t>
      </w:r>
      <w:r w:rsidRPr="00EB322E">
        <w:rPr>
          <w:rFonts w:ascii="Times New Roman" w:hAnsi="Times New Roman" w:cs="Times New Roman"/>
          <w:sz w:val="28"/>
          <w:szCs w:val="28"/>
        </w:rPr>
        <w:t xml:space="preserve"> </w:t>
      </w:r>
      <w:r w:rsidRPr="0082527D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квалификационной комиссии Адвокатской палаты Удмуртской Республики в течение пяти дней прекратить деятельность, несовместимую со статусом представителя от Государственного Совета Удмуртской Республики в квалификационной комиссии</w:t>
      </w:r>
      <w:r w:rsidRPr="00F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об отсутствии у кандидата судимости;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10) письменное согласие кандидата на обработку своих персональных данных, оформленное в соответствии с Федеральным </w:t>
      </w:r>
      <w:hyperlink r:id="rId9" w:history="1">
        <w:r w:rsidRPr="005E0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6662C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4C1731">
        <w:rPr>
          <w:rFonts w:ascii="Times New Roman" w:hAnsi="Times New Roman" w:cs="Times New Roman"/>
          <w:sz w:val="28"/>
          <w:szCs w:val="28"/>
        </w:rPr>
        <w:t>2006 года № 152-ФЗ «О персональных данных».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731">
        <w:rPr>
          <w:rFonts w:ascii="Times New Roman" w:hAnsi="Times New Roman" w:cs="Times New Roman"/>
          <w:sz w:val="28"/>
          <w:szCs w:val="28"/>
        </w:rPr>
        <w:t>Представителями Государственного Совета Удмуртской Республики в квалификационной комиссии Адвокатской палаты Удмуртской Республики</w:t>
      </w:r>
      <w:r w:rsidRPr="004C1731">
        <w:rPr>
          <w:rFonts w:ascii="Times New Roman" w:hAnsi="Times New Roman" w:cs="Times New Roman"/>
          <w:iCs/>
          <w:sz w:val="28"/>
          <w:szCs w:val="28"/>
        </w:rPr>
        <w:t xml:space="preserve"> могут быть граждане Российской Федерации, </w:t>
      </w:r>
      <w:r w:rsidRPr="004C1731">
        <w:rPr>
          <w:rFonts w:ascii="Times New Roman" w:hAnsi="Times New Roman" w:cs="Times New Roman"/>
          <w:sz w:val="28"/>
          <w:szCs w:val="28"/>
        </w:rPr>
        <w:t>достигшие 30 лет, имеющие высшее юридическое образование и стаж работы по юридической специальности не менее пяти лет, не являющиеся депутатами, государственными или муниципальными служащими</w:t>
      </w:r>
      <w:r w:rsidRPr="004C1731">
        <w:rPr>
          <w:rFonts w:ascii="Times New Roman" w:hAnsi="Times New Roman" w:cs="Times New Roman"/>
          <w:iCs/>
          <w:sz w:val="28"/>
          <w:szCs w:val="28"/>
        </w:rPr>
        <w:t>.</w:t>
      </w:r>
    </w:p>
    <w:p w:rsidR="004C1731" w:rsidRPr="004C1731" w:rsidRDefault="00F5718A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731" w:rsidRPr="004C1731">
        <w:rPr>
          <w:rFonts w:ascii="Times New Roman" w:hAnsi="Times New Roman" w:cs="Times New Roman"/>
          <w:sz w:val="28"/>
          <w:szCs w:val="28"/>
        </w:rPr>
        <w:t>редставителями от Государственного Совета</w:t>
      </w:r>
      <w:r w:rsidR="004C1731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4C1731" w:rsidRPr="004C1731">
        <w:rPr>
          <w:rFonts w:ascii="Times New Roman" w:hAnsi="Times New Roman" w:cs="Times New Roman"/>
          <w:sz w:val="28"/>
          <w:szCs w:val="28"/>
        </w:rPr>
        <w:t xml:space="preserve"> в квалифик</w:t>
      </w:r>
      <w:r w:rsidR="004C1731">
        <w:rPr>
          <w:rFonts w:ascii="Times New Roman" w:hAnsi="Times New Roman" w:cs="Times New Roman"/>
          <w:sz w:val="28"/>
          <w:szCs w:val="28"/>
        </w:rPr>
        <w:t xml:space="preserve">ационной комиссии не могут быть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признанные судом недееспособным</w:t>
      </w:r>
      <w:r w:rsidR="004C1731">
        <w:rPr>
          <w:rFonts w:ascii="Times New Roman" w:hAnsi="Times New Roman" w:cs="Times New Roman"/>
          <w:sz w:val="28"/>
          <w:szCs w:val="28"/>
        </w:rPr>
        <w:t xml:space="preserve">и или ограниченно дееспособными и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в установленном законом порядке судимость.</w:t>
      </w:r>
    </w:p>
    <w:p w:rsidR="00E32057" w:rsidRPr="00D325B7" w:rsidRDefault="00E32057" w:rsidP="004C1731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4C1731">
        <w:rPr>
          <w:sz w:val="28"/>
          <w:szCs w:val="28"/>
        </w:rPr>
        <w:t>Приём документов осуществляется в течение 30 дней со дня опубликования</w:t>
      </w:r>
      <w:r>
        <w:rPr>
          <w:sz w:val="28"/>
          <w:szCs w:val="28"/>
        </w:rPr>
        <w:t xml:space="preserve"> настоящего объявления </w:t>
      </w:r>
      <w:r w:rsidRPr="00EF1208">
        <w:rPr>
          <w:sz w:val="28"/>
          <w:szCs w:val="28"/>
        </w:rPr>
        <w:t>по адресу: Удмуртская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Республика,</w:t>
      </w:r>
      <w:r w:rsidRPr="00C65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="005B678D">
        <w:rPr>
          <w:sz w:val="28"/>
          <w:szCs w:val="28"/>
        </w:rPr>
        <w:t xml:space="preserve">                 </w:t>
      </w:r>
      <w:r w:rsidRPr="00C652CF">
        <w:rPr>
          <w:sz w:val="28"/>
          <w:szCs w:val="28"/>
        </w:rPr>
        <w:t>г.</w:t>
      </w:r>
      <w:r>
        <w:rPr>
          <w:sz w:val="28"/>
          <w:szCs w:val="28"/>
        </w:rPr>
        <w:t xml:space="preserve"> Ижевск, пл. им. 50-летия Октября, д. 15 (здание Государственного Совета Удмуртской Республики),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B678D">
        <w:rPr>
          <w:sz w:val="28"/>
          <w:szCs w:val="28"/>
        </w:rPr>
        <w:t>509</w:t>
      </w:r>
      <w:r>
        <w:rPr>
          <w:sz w:val="28"/>
          <w:szCs w:val="28"/>
        </w:rPr>
        <w:t>, тел. (3412) 91-31-25.</w:t>
      </w: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10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A5" w:rsidRDefault="00C249A5" w:rsidP="00D31408">
      <w:pPr>
        <w:spacing w:after="0" w:line="240" w:lineRule="auto"/>
      </w:pPr>
      <w:r>
        <w:separator/>
      </w:r>
    </w:p>
  </w:endnote>
  <w:endnote w:type="continuationSeparator" w:id="0">
    <w:p w:rsidR="00C249A5" w:rsidRDefault="00C249A5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A5" w:rsidRDefault="00C249A5" w:rsidP="00D31408">
      <w:pPr>
        <w:spacing w:after="0" w:line="240" w:lineRule="auto"/>
      </w:pPr>
      <w:r>
        <w:separator/>
      </w:r>
    </w:p>
  </w:footnote>
  <w:footnote w:type="continuationSeparator" w:id="0">
    <w:p w:rsidR="00C249A5" w:rsidRDefault="00C249A5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6662CE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C"/>
    <w:rsid w:val="00000F5D"/>
    <w:rsid w:val="00156AD4"/>
    <w:rsid w:val="00157BE1"/>
    <w:rsid w:val="00165CF7"/>
    <w:rsid w:val="00207F67"/>
    <w:rsid w:val="00213490"/>
    <w:rsid w:val="002A65C4"/>
    <w:rsid w:val="002C4572"/>
    <w:rsid w:val="003628F9"/>
    <w:rsid w:val="00393F76"/>
    <w:rsid w:val="003F0D00"/>
    <w:rsid w:val="0042486D"/>
    <w:rsid w:val="00433DAE"/>
    <w:rsid w:val="00447F97"/>
    <w:rsid w:val="004958B2"/>
    <w:rsid w:val="004A1BF0"/>
    <w:rsid w:val="004C1731"/>
    <w:rsid w:val="004E4A06"/>
    <w:rsid w:val="005373B7"/>
    <w:rsid w:val="005B678D"/>
    <w:rsid w:val="005E0D7A"/>
    <w:rsid w:val="006043A8"/>
    <w:rsid w:val="0061749C"/>
    <w:rsid w:val="00637F9F"/>
    <w:rsid w:val="006662CE"/>
    <w:rsid w:val="00674723"/>
    <w:rsid w:val="00686AFE"/>
    <w:rsid w:val="006A278F"/>
    <w:rsid w:val="0082527D"/>
    <w:rsid w:val="00833E1E"/>
    <w:rsid w:val="008A2BDE"/>
    <w:rsid w:val="008F7D5B"/>
    <w:rsid w:val="00934D5E"/>
    <w:rsid w:val="00976DBD"/>
    <w:rsid w:val="009C38EF"/>
    <w:rsid w:val="009C7FD3"/>
    <w:rsid w:val="00A40677"/>
    <w:rsid w:val="00A52E66"/>
    <w:rsid w:val="00A8786B"/>
    <w:rsid w:val="00AF2A92"/>
    <w:rsid w:val="00B20E4D"/>
    <w:rsid w:val="00B52CF2"/>
    <w:rsid w:val="00B563AD"/>
    <w:rsid w:val="00C04CA6"/>
    <w:rsid w:val="00C249A5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DA3CCD"/>
    <w:rsid w:val="00E10A1D"/>
    <w:rsid w:val="00E32057"/>
    <w:rsid w:val="00E36F41"/>
    <w:rsid w:val="00EB69CB"/>
    <w:rsid w:val="00ED1EC8"/>
    <w:rsid w:val="00EF1208"/>
    <w:rsid w:val="00F5718A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2A495D-0841-4E66-81E6-473419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855E0771442D95BB3426B415702F7C0590CEF3AFDC98D7A320BB2B2BD84B0578B9D8A810F874B03E9AgBg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8B91A7098733FAF794D4F6EA562F79882F91E231037388DDD26C3A01e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7855E0771442D95BB2A2BA2792E277D0FCDC2FDA7D7C989FC7BE67Cg2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941D-B9A2-45C9-B3F8-E2F9DC7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Бессогонова Наталья Владимировна</cp:lastModifiedBy>
  <cp:revision>4</cp:revision>
  <cp:lastPrinted>2022-11-23T09:15:00Z</cp:lastPrinted>
  <dcterms:created xsi:type="dcterms:W3CDTF">2022-11-22T10:13:00Z</dcterms:created>
  <dcterms:modified xsi:type="dcterms:W3CDTF">2022-11-23T09:15:00Z</dcterms:modified>
</cp:coreProperties>
</file>